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1" w:lineRule="exact"/>
      </w:pPr>
      <w:r>
        <w:drawing>
          <wp:anchor distT="0" distB="0" distL="12700" distR="12700" simplePos="0" relativeHeight="125829378" behindDoc="0" locked="0" layoutInCell="1" allowOverlap="1">
            <wp:simplePos x="0" y="0"/>
            <wp:positionH relativeFrom="page">
              <wp:posOffset>3381375</wp:posOffset>
            </wp:positionH>
            <wp:positionV relativeFrom="paragraph">
              <wp:posOffset>69850</wp:posOffset>
            </wp:positionV>
            <wp:extent cx="652145" cy="633730"/>
            <wp:wrapSquare wrapText="bothSides"/>
            <wp:docPr id="1" name="Shap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652145" cy="63373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</w:rPr>
        <w:t>Российская Федерация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</w:rPr>
        <w:t>Республика Алтай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</w:rPr>
        <w:t>Улаганский район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</w:rPr>
        <w:t>Муниципальное образование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b/>
          <w:bCs/>
          <w:color w:val="000000"/>
          <w:spacing w:val="0"/>
          <w:w w:val="100"/>
          <w:position w:val="0"/>
        </w:rPr>
        <w:t>Улаганское сельское поселение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</w:rPr>
        <w:t>Совет депутатов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69" w:lineRule="auto"/>
        <w:ind w:left="0" w:right="0"/>
        <w:jc w:val="left"/>
        <w:sectPr>
          <w:footnotePr>
            <w:pos w:val="pageBottom"/>
            <w:numFmt w:val="decimal"/>
            <w:numRestart w:val="continuous"/>
          </w:footnotePr>
          <w:pgSz w:w="12240" w:h="15840"/>
          <w:pgMar w:top="369" w:right="2654" w:bottom="3717" w:left="1260" w:header="0" w:footer="3289" w:gutter="0"/>
          <w:pgNumType w:start="1"/>
          <w:cols w:num="2" w:space="720" w:equalWidth="0">
            <w:col w:w="3581" w:space="1643"/>
            <w:col w:w="3102"/>
          </w:cols>
          <w:noEndnote/>
          <w:rtlGutter w:val="0"/>
          <w:docGrid w:linePitch="360"/>
        </w:sectPr>
      </w:pPr>
      <w:r>
        <w:rPr>
          <w:b/>
          <w:bCs/>
          <w:color w:val="000000"/>
          <w:spacing w:val="0"/>
          <w:w w:val="100"/>
          <w:position w:val="0"/>
        </w:rPr>
        <w:t>Россия Федерациязы Алтай Республика Улаган аймак Муниципал тозолмо Улаган ]урттынын ]еезези Депутаттатардын Соведи</w:t>
      </w:r>
    </w:p>
    <w:p>
      <w:pPr>
        <w:widowControl w:val="0"/>
        <w:spacing w:line="199" w:lineRule="exact"/>
        <w:rPr>
          <w:sz w:val="16"/>
          <w:szCs w:val="16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2240" w:h="15840"/>
          <w:pgMar w:top="369" w:right="0" w:bottom="3717" w:left="0" w:header="0" w:footer="3" w:gutter="0"/>
          <w:cols w:space="720"/>
          <w:noEndnote/>
          <w:rtlGutter w:val="0"/>
          <w:docGrid w:linePitch="360"/>
        </w:sectPr>
      </w:pPr>
    </w:p>
    <w:p>
      <w:pPr>
        <w:pStyle w:val="Style2"/>
        <w:keepNext w:val="0"/>
        <w:keepLines w:val="0"/>
        <w:framePr w:w="1238" w:h="273" w:wrap="none" w:vAnchor="text" w:hAnchor="page" w:x="2412" w:y="2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</w:rPr>
        <w:t>РЕШЕНИЕ</w:t>
      </w:r>
    </w:p>
    <w:p>
      <w:pPr>
        <w:pStyle w:val="Style2"/>
        <w:keepNext w:val="0"/>
        <w:keepLines w:val="0"/>
        <w:framePr w:w="1766" w:h="273" w:wrap="none" w:vAnchor="text" w:hAnchor="page" w:x="1988" w:y="55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</w:rPr>
        <w:t>«18» июля 2024г.</w:t>
      </w:r>
    </w:p>
    <w:p>
      <w:pPr>
        <w:pStyle w:val="Style2"/>
        <w:keepNext w:val="0"/>
        <w:keepLines w:val="0"/>
        <w:framePr w:w="1004" w:h="273" w:wrap="none" w:vAnchor="text" w:hAnchor="page" w:x="4613" w:y="55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b/>
          <w:bCs/>
          <w:color w:val="000000"/>
          <w:spacing w:val="0"/>
          <w:w w:val="100"/>
          <w:position w:val="0"/>
        </w:rPr>
        <w:t>с. Улаган</w:t>
      </w:r>
    </w:p>
    <w:p>
      <w:pPr>
        <w:pStyle w:val="Style2"/>
        <w:keepNext w:val="0"/>
        <w:keepLines w:val="0"/>
        <w:framePr w:w="1207" w:h="821" w:wrap="none" w:vAnchor="text" w:hAnchor="page" w:x="8542" w:y="21"/>
        <w:widowControl w:val="0"/>
        <w:shd w:val="clear" w:color="auto" w:fill="auto"/>
        <w:bidi w:val="0"/>
        <w:spacing w:before="0" w:after="260" w:line="240" w:lineRule="auto"/>
        <w:ind w:left="0" w:right="0" w:firstLine="300"/>
        <w:jc w:val="both"/>
      </w:pPr>
      <w:r>
        <w:rPr>
          <w:b/>
          <w:bCs/>
          <w:color w:val="000000"/>
          <w:spacing w:val="0"/>
          <w:w w:val="100"/>
          <w:position w:val="0"/>
        </w:rPr>
        <w:t>ЧЕЧИМ</w:t>
      </w:r>
    </w:p>
    <w:p>
      <w:pPr>
        <w:pStyle w:val="Style2"/>
        <w:keepNext w:val="0"/>
        <w:keepLines w:val="0"/>
        <w:framePr w:w="1207" w:h="821" w:wrap="none" w:vAnchor="text" w:hAnchor="page" w:x="8542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</w:rPr>
        <w:t>№6-1</w:t>
      </w:r>
    </w:p>
    <w:p>
      <w:pPr>
        <w:widowControl w:val="0"/>
        <w:spacing w:line="360" w:lineRule="exact"/>
      </w:pPr>
    </w:p>
    <w:p>
      <w:pPr>
        <w:widowControl w:val="0"/>
        <w:spacing w:after="470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2240" w:h="15840"/>
          <w:pgMar w:top="369" w:right="1347" w:bottom="3717" w:left="126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213" w:lineRule="exact"/>
        <w:rPr>
          <w:sz w:val="17"/>
          <w:szCs w:val="17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2240" w:h="15840"/>
          <w:pgMar w:top="369" w:right="0" w:bottom="369" w:left="0" w:header="0" w:footer="3" w:gutter="0"/>
          <w:cols w:space="720"/>
          <w:noEndnote/>
          <w:rtlGutter w:val="0"/>
          <w:docGrid w:linePitch="360"/>
        </w:sectPr>
      </w:pP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b/>
          <w:bCs/>
          <w:color w:val="000000"/>
          <w:spacing w:val="0"/>
          <w:w w:val="100"/>
          <w:position w:val="0"/>
        </w:rPr>
        <w:t>О внесении изменений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b/>
          <w:bCs/>
          <w:color w:val="000000"/>
          <w:spacing w:val="0"/>
          <w:w w:val="100"/>
          <w:position w:val="0"/>
        </w:rPr>
        <w:t>и дополнений в Устав муниципального образования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both"/>
      </w:pPr>
      <w:r>
        <w:rPr>
          <w:b/>
          <w:bCs/>
          <w:color w:val="000000"/>
          <w:spacing w:val="0"/>
          <w:w w:val="100"/>
          <w:position w:val="0"/>
        </w:rPr>
        <w:t>Улаганское сельское поселение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680"/>
        <w:jc w:val="both"/>
      </w:pPr>
      <w:r>
        <w:rPr>
          <w:color w:val="000000"/>
          <w:spacing w:val="0"/>
          <w:w w:val="100"/>
          <w:position w:val="0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 Совет депутатов муниципального образования Улаганское сельское поселение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80"/>
        <w:jc w:val="both"/>
      </w:pPr>
      <w:r>
        <w:rPr>
          <w:b/>
          <w:bCs/>
          <w:color w:val="000000"/>
          <w:spacing w:val="0"/>
          <w:w w:val="100"/>
          <w:position w:val="0"/>
        </w:rPr>
        <w:t>РЕШИЛ: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003" w:val="left"/>
        </w:tabs>
        <w:bidi w:val="0"/>
        <w:spacing w:before="0" w:after="240" w:line="257" w:lineRule="auto"/>
        <w:ind w:left="0" w:right="0" w:firstLine="680"/>
        <w:jc w:val="both"/>
      </w:pPr>
      <w:bookmarkStart w:id="0" w:name="bookmark0"/>
      <w:bookmarkEnd w:id="0"/>
      <w:r>
        <w:rPr>
          <w:color w:val="000000"/>
          <w:spacing w:val="0"/>
          <w:w w:val="100"/>
          <w:position w:val="0"/>
        </w:rPr>
        <w:t>Внести в Устав муниципального образования Улаганское сельское поселение следующие изменения и дополнения:</w:t>
      </w:r>
    </w:p>
    <w:p>
      <w:pPr>
        <w:pStyle w:val="Style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1038" w:val="left"/>
        </w:tabs>
        <w:bidi w:val="0"/>
        <w:spacing w:before="0" w:after="0" w:line="257" w:lineRule="auto"/>
        <w:ind w:left="0" w:right="0" w:firstLine="680"/>
        <w:jc w:val="both"/>
      </w:pPr>
      <w:bookmarkStart w:id="1" w:name="bookmark1"/>
      <w:bookmarkEnd w:id="1"/>
      <w:r>
        <w:rPr>
          <w:b/>
          <w:bCs/>
          <w:color w:val="000000"/>
          <w:spacing w:val="0"/>
          <w:w w:val="100"/>
          <w:position w:val="0"/>
        </w:rPr>
        <w:t>часть 1 статьи 30 дополнить пунктом 10.2 следующего содержания: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40" w:line="257" w:lineRule="auto"/>
        <w:ind w:left="0" w:right="0" w:firstLine="680"/>
        <w:jc w:val="both"/>
      </w:pPr>
      <w:r>
        <w:rPr>
          <w:color w:val="000000"/>
          <w:spacing w:val="0"/>
          <w:w w:val="100"/>
          <w:position w:val="0"/>
        </w:rPr>
        <w:t>«10.2) приобретения им статуса иностранного агента;»;</w:t>
      </w:r>
    </w:p>
    <w:p>
      <w:pPr>
        <w:pStyle w:val="Style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1051" w:val="left"/>
        </w:tabs>
        <w:bidi w:val="0"/>
        <w:spacing w:before="0" w:after="0" w:line="257" w:lineRule="auto"/>
        <w:ind w:left="0" w:right="0" w:firstLine="680"/>
        <w:jc w:val="both"/>
      </w:pPr>
      <w:bookmarkStart w:id="2" w:name="bookmark2"/>
      <w:bookmarkEnd w:id="2"/>
      <w:r>
        <w:rPr>
          <w:b/>
          <w:bCs/>
          <w:color w:val="000000"/>
          <w:spacing w:val="0"/>
          <w:w w:val="100"/>
          <w:position w:val="0"/>
        </w:rPr>
        <w:t>часть 2 статьи 64 дополнить пунктом 6 следующего содержания: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40" w:line="257" w:lineRule="auto"/>
        <w:ind w:left="0" w:right="0" w:firstLine="680"/>
        <w:jc w:val="both"/>
      </w:pPr>
      <w:r>
        <w:rPr>
          <w:color w:val="000000"/>
          <w:spacing w:val="0"/>
          <w:w w:val="100"/>
          <w:position w:val="0"/>
        </w:rPr>
        <w:t>«6) приобретения им статуса иностранного агента.».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007" w:val="left"/>
        </w:tabs>
        <w:bidi w:val="0"/>
        <w:spacing w:before="0" w:after="0" w:line="257" w:lineRule="auto"/>
        <w:ind w:left="0" w:right="0" w:firstLine="680"/>
        <w:jc w:val="both"/>
      </w:pPr>
      <w:bookmarkStart w:id="3" w:name="bookmark3"/>
      <w:bookmarkEnd w:id="3"/>
      <w:r>
        <w:rPr>
          <w:color w:val="000000"/>
          <w:spacing w:val="0"/>
          <w:w w:val="100"/>
          <w:position w:val="0"/>
        </w:rPr>
        <w:t>Направить настоящее Решение на государственную регистрацию в течение 15 дней со дня его принятия.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003" w:val="left"/>
        </w:tabs>
        <w:bidi w:val="0"/>
        <w:spacing w:before="0" w:after="760" w:line="257" w:lineRule="auto"/>
        <w:ind w:left="0" w:right="0" w:firstLine="680"/>
        <w:jc w:val="both"/>
      </w:pPr>
      <w:r>
        <w:drawing>
          <wp:anchor distT="0" distB="0" distL="12700" distR="1572260" simplePos="0" relativeHeight="125829379" behindDoc="0" locked="0" layoutInCell="1" allowOverlap="1">
            <wp:simplePos x="0" y="0"/>
            <wp:positionH relativeFrom="page">
              <wp:posOffset>3074670</wp:posOffset>
            </wp:positionH>
            <wp:positionV relativeFrom="paragraph">
              <wp:posOffset>609600</wp:posOffset>
            </wp:positionV>
            <wp:extent cx="2231390" cy="1329055"/>
            <wp:wrapSquare wrapText="left"/>
            <wp:docPr id="3" name="Shap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box 4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ext cx="2231390" cy="132905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382905" distB="775335" distL="3063240" distR="12700" simplePos="0" relativeHeight="125829380" behindDoc="0" locked="0" layoutInCell="1" allowOverlap="1">
                <wp:simplePos x="0" y="0"/>
                <wp:positionH relativeFrom="page">
                  <wp:posOffset>6125210</wp:posOffset>
                </wp:positionH>
                <wp:positionV relativeFrom="paragraph">
                  <wp:posOffset>992505</wp:posOffset>
                </wp:positionV>
                <wp:extent cx="737235" cy="173355"/>
                <wp:wrapSquare wrapText="left"/>
                <wp:docPr id="5" name="Shape 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37235" cy="17335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Р.Е. Мамин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margin-left:482.30000000000001pt;margin-top:78.150000000000006pt;width:58.050000000000004pt;height:13.65pt;z-index:-125829373;mso-wrap-distance-left:241.20000000000002pt;mso-wrap-distance-top:30.150000000000002pt;mso-wrap-distance-right:1.pt;mso-wrap-distance-bottom:61.050000000000004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Р.Е. Мамин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bookmarkStart w:id="4" w:name="bookmark4"/>
      <w:bookmarkEnd w:id="4"/>
      <w:r>
        <w:rPr>
          <w:color w:val="000000"/>
          <w:spacing w:val="0"/>
          <w:w w:val="100"/>
          <w:position w:val="0"/>
        </w:rPr>
        <w:t>Настоящее Решение, после его государственной регистрации, вступает в силу со дня его официального опубликования.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Глава муниципального образования Улаганское сельское поселение»</w:t>
      </w:r>
    </w:p>
    <w:sectPr>
      <w:footnotePr>
        <w:pos w:val="pageBottom"/>
        <w:numFmt w:val="decimal"/>
        <w:numRestart w:val="continuous"/>
      </w:footnotePr>
      <w:type w:val="continuous"/>
      <w:pgSz w:w="12240" w:h="15840"/>
      <w:pgMar w:top="369" w:right="1347" w:bottom="369" w:left="1260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</w:abstractNum>
  <w:abstractNum w:abstractNumId="2">
    <w:multiLevelType w:val="multilevel"/>
    <w:lvl w:ilvl="0">
      <w:start w:val="1"/>
      <w:numFmt w:val="decimal"/>
      <w:lvlText w:val="%1)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</w:abstractNum>
  <w:num w:numId="1">
    <w:abstractNumId w:val="0"/>
  </w:num>
  <w:num w:numId="3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customStyle="1" w:styleId="CharStyle3">
    <w:name w:val="Основной текст_"/>
    <w:basedOn w:val="DefaultParagraphFont"/>
    <w:link w:val="Styl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Style2">
    <w:name w:val="Основной текст"/>
    <w:basedOn w:val="Normal"/>
    <w:link w:val="CharStyle3"/>
    <w:pPr>
      <w:widowControl w:val="0"/>
      <w:shd w:val="clear" w:color="auto" w:fill="auto"/>
      <w:ind w:firstLine="14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/Relationships>
</file>